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4CF" w:rsidRDefault="00D264CF" w:rsidP="002C0286">
      <w:pPr>
        <w:ind w:right="-365"/>
        <w:jc w:val="both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361"/>
        <w:gridCol w:w="5386"/>
      </w:tblGrid>
      <w:tr w:rsidR="00D264CF" w:rsidTr="00D264CF">
        <w:tc>
          <w:tcPr>
            <w:tcW w:w="4361" w:type="dxa"/>
          </w:tcPr>
          <w:p w:rsidR="00D264CF" w:rsidRDefault="00D264CF"/>
        </w:tc>
        <w:tc>
          <w:tcPr>
            <w:tcW w:w="5386" w:type="dxa"/>
            <w:hideMark/>
          </w:tcPr>
          <w:p w:rsidR="00D264CF" w:rsidRDefault="00D264CF">
            <w:pPr>
              <w:jc w:val="both"/>
            </w:pPr>
            <w:r>
              <w:t>УТВЕРЖДЕНО:</w:t>
            </w:r>
          </w:p>
          <w:p w:rsidR="00D264CF" w:rsidRDefault="00D264CF">
            <w:pPr>
              <w:jc w:val="both"/>
            </w:pPr>
            <w:r>
              <w:t>приказом от «__</w:t>
            </w:r>
            <w:proofErr w:type="gramStart"/>
            <w:r>
              <w:t>_»_</w:t>
            </w:r>
            <w:proofErr w:type="gramEnd"/>
            <w:r>
              <w:t>___________202_ г. № ___</w:t>
            </w:r>
          </w:p>
          <w:p w:rsidR="00D264CF" w:rsidRDefault="00D264CF">
            <w:pPr>
              <w:ind w:right="-5"/>
              <w:jc w:val="both"/>
            </w:pPr>
            <w:r>
              <w:t>з</w:t>
            </w:r>
            <w:r>
              <w:t>аведующий МАДОУ «</w:t>
            </w:r>
            <w:proofErr w:type="gramStart"/>
            <w:r>
              <w:t>ЦРР  —</w:t>
            </w:r>
            <w:proofErr w:type="gramEnd"/>
            <w:r>
              <w:t xml:space="preserve"> детский сад № 10 «Солнышко»:  _________________Ф.Ф. Иванова</w:t>
            </w:r>
          </w:p>
        </w:tc>
      </w:tr>
    </w:tbl>
    <w:p w:rsidR="00D264CF" w:rsidRDefault="00D264CF" w:rsidP="002C0286">
      <w:pPr>
        <w:ind w:left="6840" w:right="-365" w:firstLine="360"/>
      </w:pPr>
    </w:p>
    <w:p w:rsidR="00D264CF" w:rsidRDefault="00D264CF" w:rsidP="00D264CF">
      <w:pPr>
        <w:ind w:left="-540" w:right="-365" w:firstLine="540"/>
        <w:jc w:val="both"/>
        <w:rPr>
          <w:sz w:val="28"/>
          <w:szCs w:val="28"/>
        </w:rPr>
      </w:pPr>
    </w:p>
    <w:p w:rsidR="00D264CF" w:rsidRDefault="00D264CF" w:rsidP="00D264CF">
      <w:pPr>
        <w:ind w:left="-540" w:right="-365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D264CF" w:rsidRDefault="00D264CF" w:rsidP="00D264CF">
      <w:pPr>
        <w:ind w:left="-540" w:right="-365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конкурса родословной (</w:t>
      </w:r>
      <w:proofErr w:type="spellStart"/>
      <w:r>
        <w:rPr>
          <w:b/>
          <w:sz w:val="28"/>
          <w:szCs w:val="28"/>
        </w:rPr>
        <w:t>шежере</w:t>
      </w:r>
      <w:proofErr w:type="spellEnd"/>
      <w:r>
        <w:rPr>
          <w:b/>
          <w:sz w:val="28"/>
          <w:szCs w:val="28"/>
        </w:rPr>
        <w:t>)</w:t>
      </w:r>
    </w:p>
    <w:p w:rsidR="00D264CF" w:rsidRPr="00AB43E7" w:rsidRDefault="00D264CF" w:rsidP="00AB43E7">
      <w:pPr>
        <w:ind w:left="-540" w:right="-365" w:firstLine="540"/>
        <w:jc w:val="center"/>
        <w:rPr>
          <w:b/>
          <w:sz w:val="28"/>
          <w:szCs w:val="28"/>
        </w:rPr>
      </w:pPr>
      <w:r w:rsidRPr="00AB43E7">
        <w:rPr>
          <w:b/>
          <w:sz w:val="28"/>
          <w:szCs w:val="28"/>
        </w:rPr>
        <w:t>«</w:t>
      </w:r>
      <w:r w:rsidR="00AB43E7" w:rsidRPr="00AB43E7">
        <w:rPr>
          <w:b/>
          <w:sz w:val="28"/>
          <w:szCs w:val="28"/>
          <w:lang w:val="ba-RU"/>
        </w:rPr>
        <w:t>Шежере – моя родословная</w:t>
      </w:r>
      <w:r w:rsidRPr="00AB43E7">
        <w:rPr>
          <w:b/>
          <w:sz w:val="28"/>
          <w:szCs w:val="28"/>
        </w:rPr>
        <w:t>»</w:t>
      </w:r>
      <w:r w:rsidRPr="00D264CF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в рамках куль</w:t>
      </w:r>
      <w:r w:rsidR="00AB43E7">
        <w:rPr>
          <w:b/>
          <w:sz w:val="28"/>
          <w:szCs w:val="28"/>
        </w:rPr>
        <w:t>турно-просветительского проекта</w:t>
      </w:r>
      <w:r w:rsidR="00AB43E7">
        <w:rPr>
          <w:b/>
          <w:sz w:val="28"/>
          <w:szCs w:val="28"/>
          <w:lang w:val="ba-RU"/>
        </w:rPr>
        <w:t xml:space="preserve">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Шежере</w:t>
      </w:r>
      <w:proofErr w:type="spellEnd"/>
      <w:r>
        <w:rPr>
          <w:b/>
          <w:sz w:val="28"/>
          <w:szCs w:val="28"/>
        </w:rPr>
        <w:t xml:space="preserve"> Байрамы»</w:t>
      </w:r>
    </w:p>
    <w:p w:rsidR="00D264CF" w:rsidRDefault="00D264CF" w:rsidP="00D264CF">
      <w:pPr>
        <w:ind w:left="-540" w:right="-365" w:firstLine="540"/>
        <w:jc w:val="both"/>
        <w:rPr>
          <w:b/>
        </w:rPr>
      </w:pPr>
    </w:p>
    <w:p w:rsidR="00D264CF" w:rsidRPr="002C0286" w:rsidRDefault="00D264CF" w:rsidP="002C0286">
      <w:pPr>
        <w:pStyle w:val="a3"/>
        <w:numPr>
          <w:ilvl w:val="0"/>
          <w:numId w:val="1"/>
        </w:numPr>
        <w:ind w:right="-365"/>
        <w:jc w:val="center"/>
        <w:rPr>
          <w:b/>
        </w:rPr>
      </w:pPr>
      <w:r w:rsidRPr="00AB43E7">
        <w:rPr>
          <w:b/>
        </w:rPr>
        <w:t>Организаторы</w:t>
      </w:r>
    </w:p>
    <w:p w:rsidR="00D264CF" w:rsidRDefault="00D264CF" w:rsidP="00D264CF">
      <w:pPr>
        <w:numPr>
          <w:ilvl w:val="0"/>
          <w:numId w:val="2"/>
        </w:numPr>
        <w:ind w:left="0" w:right="-365" w:firstLine="0"/>
        <w:jc w:val="both"/>
      </w:pPr>
      <w:r>
        <w:t>Муниципальное автономное дошкольное образовательное учреждение</w:t>
      </w:r>
      <w:r>
        <w:t xml:space="preserve"> «Центр развития ребенка - детский сад № 10 «Солнышко» г. Благовещенска Республики Башкортостан (далее - МАДОУ).</w:t>
      </w:r>
    </w:p>
    <w:p w:rsidR="00D264CF" w:rsidRDefault="00D264CF" w:rsidP="00D264CF">
      <w:pPr>
        <w:numPr>
          <w:ilvl w:val="0"/>
          <w:numId w:val="1"/>
        </w:numPr>
        <w:ind w:right="-365"/>
        <w:jc w:val="center"/>
        <w:rPr>
          <w:b/>
        </w:rPr>
      </w:pPr>
      <w:r>
        <w:rPr>
          <w:b/>
        </w:rPr>
        <w:t>Цели и задачи</w:t>
      </w:r>
    </w:p>
    <w:p w:rsidR="00D264CF" w:rsidRDefault="00D264CF" w:rsidP="00D264CF">
      <w:pPr>
        <w:ind w:right="-365"/>
        <w:jc w:val="both"/>
      </w:pPr>
      <w:r w:rsidRPr="00D264CF">
        <w:t xml:space="preserve">2.1. </w:t>
      </w:r>
      <w:r>
        <w:t>Возрождение и укрепление семейных ценностей, национальных обычаев и традиций.</w:t>
      </w:r>
    </w:p>
    <w:p w:rsidR="00D264CF" w:rsidRDefault="00D264CF" w:rsidP="00D264CF">
      <w:pPr>
        <w:ind w:right="-365"/>
        <w:jc w:val="both"/>
      </w:pPr>
      <w:r>
        <w:t>2.2. Пропаганда и повышение общественного престижа семейного образа жизни, ценностей семьи.</w:t>
      </w:r>
    </w:p>
    <w:p w:rsidR="00D264CF" w:rsidRDefault="00D264CF" w:rsidP="00D264CF">
      <w:pPr>
        <w:ind w:right="-365"/>
        <w:jc w:val="both"/>
      </w:pPr>
      <w:r>
        <w:t xml:space="preserve">2.3. Сохранение преемственности поколений, укрепление семейных и семейно-родственных </w:t>
      </w:r>
      <w:r w:rsidR="00DD59C3">
        <w:t>связей; привлечение интереса населения к изучению истории своего народа.</w:t>
      </w:r>
    </w:p>
    <w:p w:rsidR="00DD59C3" w:rsidRDefault="00DD59C3" w:rsidP="00D264CF">
      <w:pPr>
        <w:ind w:right="-365"/>
        <w:jc w:val="both"/>
      </w:pPr>
      <w:r>
        <w:t>2.4. Поддержка и развитие традиций семейного творчества, усиление его роли в эстетическом, нравственном и духовном воспитании подрастающего поколения.</w:t>
      </w:r>
    </w:p>
    <w:p w:rsidR="00DD59C3" w:rsidRPr="00D264CF" w:rsidRDefault="00DD59C3" w:rsidP="00D264CF">
      <w:pPr>
        <w:ind w:right="-365"/>
        <w:jc w:val="both"/>
      </w:pPr>
    </w:p>
    <w:p w:rsidR="00D264CF" w:rsidRPr="00DD59C3" w:rsidRDefault="00DD59C3" w:rsidP="00DD59C3">
      <w:pPr>
        <w:numPr>
          <w:ilvl w:val="0"/>
          <w:numId w:val="1"/>
        </w:numPr>
        <w:ind w:right="-365"/>
        <w:jc w:val="center"/>
        <w:rPr>
          <w:b/>
        </w:rPr>
      </w:pPr>
      <w:r>
        <w:rPr>
          <w:b/>
        </w:rPr>
        <w:t>Условия и порядок проведения Конкурса</w:t>
      </w:r>
    </w:p>
    <w:p w:rsidR="00D264CF" w:rsidRDefault="00DD59C3" w:rsidP="00D264CF">
      <w:pPr>
        <w:numPr>
          <w:ilvl w:val="0"/>
          <w:numId w:val="3"/>
        </w:numPr>
        <w:ind w:left="0" w:right="-365" w:firstLine="0"/>
        <w:jc w:val="both"/>
      </w:pPr>
      <w:r>
        <w:t>Конкурс родословной (</w:t>
      </w:r>
      <w:proofErr w:type="spellStart"/>
      <w:r>
        <w:t>шежере</w:t>
      </w:r>
      <w:proofErr w:type="spellEnd"/>
      <w:r>
        <w:t>) «Мои корни в моей семье» в рамках культурно-просветительского проекта «</w:t>
      </w:r>
      <w:proofErr w:type="spellStart"/>
      <w:r>
        <w:t>Шежере</w:t>
      </w:r>
      <w:proofErr w:type="spellEnd"/>
      <w:r>
        <w:t xml:space="preserve"> Байрамы» (далее Конкурс) проводится в 2 этапа:</w:t>
      </w:r>
    </w:p>
    <w:p w:rsidR="00DD59C3" w:rsidRDefault="00DD59C3" w:rsidP="009C499A">
      <w:pPr>
        <w:pStyle w:val="a3"/>
        <w:numPr>
          <w:ilvl w:val="0"/>
          <w:numId w:val="12"/>
        </w:numPr>
        <w:ind w:right="-365"/>
        <w:jc w:val="both"/>
        <w:rPr>
          <w:b/>
        </w:rPr>
      </w:pPr>
      <w:r w:rsidRPr="009C499A">
        <w:rPr>
          <w:u w:val="single"/>
        </w:rPr>
        <w:t>1 этап - Заочный, отборочный</w:t>
      </w:r>
      <w:r>
        <w:t xml:space="preserve"> (изучение и оценка представленных на Конкурс родословных членам жюри) для допуска участников</w:t>
      </w:r>
      <w:r w:rsidR="009C499A">
        <w:t xml:space="preserve"> ко второму этапу проводится             с </w:t>
      </w:r>
      <w:r w:rsidR="00A60BBA">
        <w:rPr>
          <w:b/>
        </w:rPr>
        <w:t>12-16</w:t>
      </w:r>
      <w:r w:rsidR="009C499A" w:rsidRPr="009C499A">
        <w:rPr>
          <w:b/>
        </w:rPr>
        <w:t xml:space="preserve"> сентября</w:t>
      </w:r>
      <w:r w:rsidR="009C499A">
        <w:rPr>
          <w:b/>
        </w:rPr>
        <w:t xml:space="preserve"> 2022 г.</w:t>
      </w:r>
    </w:p>
    <w:p w:rsidR="009C499A" w:rsidRDefault="009C499A" w:rsidP="009C499A">
      <w:pPr>
        <w:pStyle w:val="a3"/>
        <w:ind w:right="-365"/>
        <w:jc w:val="both"/>
        <w:rPr>
          <w:u w:val="single"/>
        </w:rPr>
      </w:pPr>
      <w:r>
        <w:rPr>
          <w:u w:val="single"/>
        </w:rPr>
        <w:t>Основные критерии оценки конкурсных материалов:</w:t>
      </w:r>
    </w:p>
    <w:p w:rsidR="009C499A" w:rsidRPr="009C499A" w:rsidRDefault="009C499A" w:rsidP="009C499A">
      <w:pPr>
        <w:pStyle w:val="a3"/>
        <w:ind w:right="-365"/>
        <w:jc w:val="both"/>
      </w:pPr>
      <w:r w:rsidRPr="009C499A">
        <w:t>- грамотность;</w:t>
      </w:r>
    </w:p>
    <w:p w:rsidR="009C499A" w:rsidRPr="009C499A" w:rsidRDefault="009C499A" w:rsidP="009C499A">
      <w:pPr>
        <w:pStyle w:val="a3"/>
        <w:ind w:right="-365"/>
        <w:jc w:val="both"/>
      </w:pPr>
      <w:r w:rsidRPr="009C499A">
        <w:t>- эстетичность оформления;</w:t>
      </w:r>
    </w:p>
    <w:p w:rsidR="009C499A" w:rsidRDefault="009C499A" w:rsidP="009C499A">
      <w:pPr>
        <w:pStyle w:val="a3"/>
        <w:ind w:right="-365"/>
        <w:jc w:val="both"/>
      </w:pPr>
      <w:r w:rsidRPr="009C499A">
        <w:t xml:space="preserve">- </w:t>
      </w:r>
      <w:r>
        <w:t>логичность изложения информации;</w:t>
      </w:r>
    </w:p>
    <w:p w:rsidR="009C499A" w:rsidRDefault="009C499A" w:rsidP="009C499A">
      <w:pPr>
        <w:pStyle w:val="a3"/>
        <w:ind w:right="-365"/>
        <w:jc w:val="both"/>
      </w:pPr>
      <w:r>
        <w:t>- наличие фотодокументов;</w:t>
      </w:r>
    </w:p>
    <w:p w:rsidR="009C499A" w:rsidRDefault="009C499A" w:rsidP="009C499A">
      <w:pPr>
        <w:pStyle w:val="a3"/>
        <w:ind w:right="-365"/>
        <w:jc w:val="both"/>
      </w:pPr>
      <w:r>
        <w:t>- правильность использования терминов родства;</w:t>
      </w:r>
      <w:bookmarkStart w:id="0" w:name="_GoBack"/>
      <w:bookmarkEnd w:id="0"/>
    </w:p>
    <w:p w:rsidR="009C499A" w:rsidRDefault="009C499A" w:rsidP="009C499A">
      <w:pPr>
        <w:pStyle w:val="a3"/>
        <w:ind w:right="-365"/>
        <w:jc w:val="both"/>
      </w:pPr>
      <w:r>
        <w:t>- глубина исследования;</w:t>
      </w:r>
    </w:p>
    <w:p w:rsidR="009C499A" w:rsidRDefault="009C499A" w:rsidP="009C499A">
      <w:pPr>
        <w:pStyle w:val="a3"/>
        <w:ind w:right="-365"/>
        <w:jc w:val="both"/>
      </w:pPr>
      <w:r>
        <w:t xml:space="preserve">- наличие сведений о составителе </w:t>
      </w:r>
      <w:proofErr w:type="spellStart"/>
      <w:r>
        <w:t>шежере</w:t>
      </w:r>
      <w:proofErr w:type="spellEnd"/>
      <w:r>
        <w:t xml:space="preserve"> (родословной).</w:t>
      </w:r>
    </w:p>
    <w:p w:rsidR="009C499A" w:rsidRDefault="009C499A" w:rsidP="009C499A">
      <w:pPr>
        <w:pStyle w:val="a3"/>
        <w:numPr>
          <w:ilvl w:val="0"/>
          <w:numId w:val="12"/>
        </w:numPr>
        <w:ind w:right="-365"/>
        <w:jc w:val="both"/>
        <w:rPr>
          <w:b/>
        </w:rPr>
      </w:pPr>
      <w:r>
        <w:rPr>
          <w:u w:val="single"/>
        </w:rPr>
        <w:t>2 этап –</w:t>
      </w:r>
      <w:r w:rsidR="00A60BBA">
        <w:rPr>
          <w:u w:val="single"/>
        </w:rPr>
        <w:t xml:space="preserve"> Очный </w:t>
      </w:r>
      <w:r w:rsidR="00A60BBA" w:rsidRPr="00A60BBA">
        <w:t xml:space="preserve">(защита </w:t>
      </w:r>
      <w:proofErr w:type="spellStart"/>
      <w:r w:rsidR="00A60BBA" w:rsidRPr="00A60BBA">
        <w:t>шежере</w:t>
      </w:r>
      <w:proofErr w:type="spellEnd"/>
      <w:r w:rsidR="00A60BBA">
        <w:t xml:space="preserve"> не более 15 минут</w:t>
      </w:r>
      <w:r w:rsidR="00A60BBA" w:rsidRPr="00A60BBA">
        <w:t xml:space="preserve">) проводится </w:t>
      </w:r>
      <w:r w:rsidR="00A60BBA" w:rsidRPr="00A60BBA">
        <w:rPr>
          <w:b/>
        </w:rPr>
        <w:t>26 сентября 2022 г.</w:t>
      </w:r>
    </w:p>
    <w:p w:rsidR="009C499A" w:rsidRPr="002C0286" w:rsidRDefault="00A60BBA" w:rsidP="002C0286">
      <w:pPr>
        <w:pStyle w:val="a3"/>
        <w:ind w:right="-365"/>
        <w:jc w:val="both"/>
        <w:rPr>
          <w:b/>
        </w:rPr>
      </w:pPr>
      <w:r w:rsidRPr="00A60BBA">
        <w:t xml:space="preserve">Дополнительными баллами </w:t>
      </w:r>
      <w:r>
        <w:t>поощряются семьи, представившие выставку семейного декоративно-прикладного творчества.</w:t>
      </w:r>
    </w:p>
    <w:p w:rsidR="00D264CF" w:rsidRDefault="00AB43E7" w:rsidP="00D264CF">
      <w:pPr>
        <w:numPr>
          <w:ilvl w:val="0"/>
          <w:numId w:val="3"/>
        </w:numPr>
        <w:ind w:left="0" w:right="-365" w:firstLine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4501799</wp:posOffset>
            </wp:positionH>
            <wp:positionV relativeFrom="paragraph">
              <wp:posOffset>-126592</wp:posOffset>
            </wp:positionV>
            <wp:extent cx="1834885" cy="1844799"/>
            <wp:effectExtent l="0" t="0" r="0" b="3175"/>
            <wp:wrapThrough wrapText="bothSides">
              <wp:wrapPolygon edited="0">
                <wp:start x="0" y="0"/>
                <wp:lineTo x="0" y="21414"/>
                <wp:lineTo x="21308" y="21414"/>
                <wp:lineTo x="21308" y="0"/>
                <wp:lineTo x="0" y="0"/>
              </wp:wrapPolygon>
            </wp:wrapThrough>
            <wp:docPr id="1" name="Рисунок 1" descr="C:\Users\татьяна\AppData\Local\Microsoft\Windows\INetCache\Content.Word\Кбюаркод Родителя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тьяна\AppData\Local\Microsoft\Windows\INetCache\Content.Word\Кбюаркод Родителям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262" cy="187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BBA">
        <w:t>К участию приглашаются семьи воспитанников МАДОУ без возрастных и других ограничений</w:t>
      </w:r>
      <w:r w:rsidR="00256AC3">
        <w:t>.</w:t>
      </w:r>
    </w:p>
    <w:p w:rsidR="00D264CF" w:rsidRDefault="00256AC3" w:rsidP="00D264CF">
      <w:pPr>
        <w:numPr>
          <w:ilvl w:val="0"/>
          <w:numId w:val="3"/>
        </w:numPr>
        <w:ind w:left="0" w:right="-365" w:firstLine="0"/>
        <w:jc w:val="both"/>
      </w:pPr>
      <w:r>
        <w:t>Для участия в Конкурсе необходимо:</w:t>
      </w:r>
      <w:r w:rsidR="00AB43E7" w:rsidRPr="00AB43E7">
        <w:t xml:space="preserve"> </w:t>
      </w:r>
    </w:p>
    <w:p w:rsidR="00256AC3" w:rsidRDefault="00256AC3" w:rsidP="00256AC3">
      <w:pPr>
        <w:ind w:right="-365"/>
        <w:jc w:val="both"/>
        <w:rPr>
          <w:b/>
        </w:rPr>
      </w:pPr>
      <w:r>
        <w:t xml:space="preserve">- заполнить заявку по установленной форме на сайте МАДОУ в разделе «Родителям. Объявления» в срок до </w:t>
      </w:r>
      <w:r w:rsidRPr="00256AC3">
        <w:rPr>
          <w:b/>
        </w:rPr>
        <w:t>9 сентября 2022 г.</w:t>
      </w:r>
    </w:p>
    <w:p w:rsidR="00D264CF" w:rsidRPr="002C0286" w:rsidRDefault="00256AC3" w:rsidP="00D264CF">
      <w:pPr>
        <w:ind w:right="-365"/>
        <w:jc w:val="both"/>
        <w:rPr>
          <w:b/>
        </w:rPr>
      </w:pPr>
      <w:r>
        <w:rPr>
          <w:b/>
        </w:rPr>
        <w:t xml:space="preserve">- </w:t>
      </w:r>
      <w:r w:rsidRPr="00256AC3">
        <w:t>конкурсные материалы</w:t>
      </w:r>
      <w:r>
        <w:t xml:space="preserve"> (</w:t>
      </w:r>
      <w:proofErr w:type="spellStart"/>
      <w:r>
        <w:t>шежере</w:t>
      </w:r>
      <w:proofErr w:type="spellEnd"/>
      <w:r>
        <w:t xml:space="preserve"> – семейная родословная, генеалогическое древо семьи, схематическое представление родственных связей) в срок до </w:t>
      </w:r>
      <w:r w:rsidRPr="00256AC3">
        <w:rPr>
          <w:b/>
        </w:rPr>
        <w:t>9 сентября</w:t>
      </w:r>
      <w:r>
        <w:t xml:space="preserve"> </w:t>
      </w:r>
      <w:r w:rsidRPr="00256AC3">
        <w:rPr>
          <w:b/>
        </w:rPr>
        <w:t>2022 г.</w:t>
      </w:r>
      <w:r>
        <w:t xml:space="preserve"> предоставить в МАДОУ.</w:t>
      </w:r>
    </w:p>
    <w:p w:rsidR="00D264CF" w:rsidRPr="002C0286" w:rsidRDefault="00F41B22" w:rsidP="002C0286">
      <w:pPr>
        <w:numPr>
          <w:ilvl w:val="0"/>
          <w:numId w:val="1"/>
        </w:numPr>
        <w:ind w:right="-365"/>
        <w:jc w:val="center"/>
        <w:rPr>
          <w:b/>
        </w:rPr>
      </w:pPr>
      <w:r>
        <w:rPr>
          <w:b/>
        </w:rPr>
        <w:lastRenderedPageBreak/>
        <w:t>Жюри Конкурса</w:t>
      </w:r>
    </w:p>
    <w:p w:rsidR="00D264CF" w:rsidRDefault="00F41B22" w:rsidP="00D264CF">
      <w:pPr>
        <w:ind w:right="-365"/>
        <w:jc w:val="both"/>
      </w:pPr>
      <w:r>
        <w:t>4.1. Жюри оценивает работы конкурсантов по 5-балльной шкале в соответствие с выше перечисленными критериями.</w:t>
      </w:r>
    </w:p>
    <w:p w:rsidR="00F41B22" w:rsidRDefault="00F41B22" w:rsidP="00D264CF">
      <w:pPr>
        <w:ind w:right="-365"/>
        <w:jc w:val="both"/>
      </w:pPr>
      <w:r>
        <w:t>4.2. Жюри имеет право:</w:t>
      </w:r>
    </w:p>
    <w:p w:rsidR="00F41B22" w:rsidRDefault="00F41B22" w:rsidP="00D264CF">
      <w:pPr>
        <w:ind w:right="-365"/>
        <w:jc w:val="both"/>
      </w:pPr>
      <w:r>
        <w:t>- присуждать отдельные специальные дипломы;</w:t>
      </w:r>
    </w:p>
    <w:p w:rsidR="00F41B22" w:rsidRDefault="00F41B22" w:rsidP="00D264CF">
      <w:pPr>
        <w:ind w:right="-365"/>
        <w:jc w:val="both"/>
      </w:pPr>
      <w:r>
        <w:t>- присваивать дополнительные призовые места;</w:t>
      </w:r>
    </w:p>
    <w:p w:rsidR="00F41B22" w:rsidRDefault="00F41B22" w:rsidP="00D264CF">
      <w:pPr>
        <w:ind w:right="-365"/>
        <w:jc w:val="both"/>
      </w:pPr>
      <w:r>
        <w:t>- не присваивать призовых мест или устанавливать дополнительные номинации по мере необходимости и качества представленных на Конкурс материалов.</w:t>
      </w:r>
    </w:p>
    <w:p w:rsidR="00F41B22" w:rsidRDefault="00F41B22" w:rsidP="00D264CF">
      <w:pPr>
        <w:ind w:right="-365"/>
        <w:jc w:val="both"/>
      </w:pPr>
      <w:r>
        <w:t>4.3. Решение жюри является окончательным и пересмотру не подлежит.</w:t>
      </w:r>
    </w:p>
    <w:p w:rsidR="00F41B22" w:rsidRDefault="00F41B22" w:rsidP="00D264CF">
      <w:pPr>
        <w:ind w:right="-365"/>
        <w:jc w:val="both"/>
      </w:pPr>
      <w:r>
        <w:t xml:space="preserve">4.4. Итогом обсуждения выступлений участников является протокол заседания членов жюри, на основании которого вручаются соответствующие дипломы. </w:t>
      </w:r>
    </w:p>
    <w:p w:rsidR="002C0286" w:rsidRDefault="002C0286" w:rsidP="00D264CF">
      <w:pPr>
        <w:ind w:right="-365"/>
        <w:jc w:val="both"/>
      </w:pPr>
    </w:p>
    <w:p w:rsidR="00D264CF" w:rsidRPr="002C0286" w:rsidRDefault="00F41B22" w:rsidP="002C0286">
      <w:pPr>
        <w:numPr>
          <w:ilvl w:val="0"/>
          <w:numId w:val="1"/>
        </w:numPr>
        <w:ind w:right="-365"/>
        <w:jc w:val="center"/>
        <w:rPr>
          <w:b/>
        </w:rPr>
      </w:pPr>
      <w:r>
        <w:rPr>
          <w:b/>
        </w:rPr>
        <w:t>Награждение участников</w:t>
      </w:r>
    </w:p>
    <w:p w:rsidR="00D264CF" w:rsidRPr="002C0286" w:rsidRDefault="002C0286" w:rsidP="00D264CF">
      <w:pPr>
        <w:ind w:right="-365"/>
        <w:jc w:val="both"/>
      </w:pPr>
      <w:r>
        <w:t xml:space="preserve">5.1. Награждение участников состоится </w:t>
      </w:r>
      <w:r w:rsidRPr="002C0286">
        <w:rPr>
          <w:b/>
        </w:rPr>
        <w:t>26 сентября 2022 г.</w:t>
      </w:r>
      <w:r>
        <w:rPr>
          <w:b/>
        </w:rPr>
        <w:t xml:space="preserve"> </w:t>
      </w:r>
      <w:r>
        <w:t>в МАДОУ.</w:t>
      </w:r>
    </w:p>
    <w:p w:rsidR="00D264CF" w:rsidRPr="002C0286" w:rsidRDefault="00D264CF" w:rsidP="002C0286">
      <w:pPr>
        <w:ind w:left="-540" w:right="-365" w:firstLine="540"/>
        <w:jc w:val="both"/>
        <w:rPr>
          <w:lang w:val="ba-RU"/>
        </w:rPr>
      </w:pPr>
      <w:r>
        <w:t xml:space="preserve">5.2. </w:t>
      </w:r>
      <w:r w:rsidR="002C0286">
        <w:t xml:space="preserve">По итогам Конкурса в соответствии с решением жюри, участники награждаются Сертификатами, а победители </w:t>
      </w:r>
      <w:r w:rsidR="002C0286">
        <w:rPr>
          <w:lang w:val="ba-RU"/>
        </w:rPr>
        <w:t xml:space="preserve">- </w:t>
      </w:r>
      <w:r w:rsidR="002C0286">
        <w:t xml:space="preserve">памятными Дипломами </w:t>
      </w:r>
      <w:r w:rsidR="002C0286">
        <w:rPr>
          <w:lang w:val="en-US"/>
        </w:rPr>
        <w:t>I</w:t>
      </w:r>
      <w:r w:rsidR="002C0286">
        <w:rPr>
          <w:lang w:val="ba-RU"/>
        </w:rPr>
        <w:t>,</w:t>
      </w:r>
      <w:r w:rsidR="002C0286" w:rsidRPr="002C0286">
        <w:t xml:space="preserve"> </w:t>
      </w:r>
      <w:r w:rsidR="002C0286">
        <w:rPr>
          <w:lang w:val="en-US"/>
        </w:rPr>
        <w:t>II</w:t>
      </w:r>
      <w:r w:rsidR="002C0286">
        <w:rPr>
          <w:lang w:val="ba-RU"/>
        </w:rPr>
        <w:t>,</w:t>
      </w:r>
      <w:r w:rsidR="002C0286" w:rsidRPr="002C0286">
        <w:t xml:space="preserve"> </w:t>
      </w:r>
      <w:r w:rsidR="002C0286">
        <w:rPr>
          <w:lang w:val="en-US"/>
        </w:rPr>
        <w:t>III</w:t>
      </w:r>
      <w:r w:rsidR="002C0286" w:rsidRPr="002C0286">
        <w:t xml:space="preserve"> </w:t>
      </w:r>
      <w:r w:rsidR="002C0286">
        <w:rPr>
          <w:lang w:val="ba-RU"/>
        </w:rPr>
        <w:t>степени и призами.</w:t>
      </w:r>
    </w:p>
    <w:p w:rsidR="00D264CF" w:rsidRDefault="00D264CF" w:rsidP="00D264CF">
      <w:pPr>
        <w:ind w:right="-365"/>
        <w:jc w:val="both"/>
        <w:rPr>
          <w:b/>
          <w:color w:val="FF0000"/>
        </w:rPr>
      </w:pPr>
    </w:p>
    <w:p w:rsidR="00D264CF" w:rsidRDefault="00D264CF" w:rsidP="00D264CF">
      <w:pPr>
        <w:ind w:right="-365"/>
        <w:jc w:val="both"/>
        <w:rPr>
          <w:b/>
        </w:rPr>
      </w:pPr>
    </w:p>
    <w:p w:rsidR="00D264CF" w:rsidRDefault="00D264CF" w:rsidP="00D264CF">
      <w:pPr>
        <w:ind w:left="-540" w:right="-365" w:firstLine="540"/>
        <w:jc w:val="both"/>
        <w:rPr>
          <w:b/>
        </w:rPr>
      </w:pPr>
    </w:p>
    <w:p w:rsidR="00D264CF" w:rsidRDefault="00D264CF" w:rsidP="00D264CF">
      <w:pPr>
        <w:ind w:left="-540" w:right="-365" w:firstLine="540"/>
        <w:jc w:val="both"/>
      </w:pPr>
    </w:p>
    <w:p w:rsidR="00D264CF" w:rsidRDefault="00D264CF" w:rsidP="00D264CF">
      <w:pPr>
        <w:ind w:left="-540" w:right="-365" w:firstLine="540"/>
        <w:jc w:val="both"/>
      </w:pPr>
    </w:p>
    <w:p w:rsidR="00D264CF" w:rsidRDefault="00D264CF" w:rsidP="00D264CF">
      <w:pPr>
        <w:ind w:left="-540" w:right="-365" w:firstLine="540"/>
        <w:jc w:val="both"/>
      </w:pPr>
    </w:p>
    <w:p w:rsidR="00D264CF" w:rsidRDefault="00D264CF" w:rsidP="00D264CF"/>
    <w:p w:rsidR="00D264CF" w:rsidRDefault="00D264CF" w:rsidP="00D264CF"/>
    <w:p w:rsidR="00D264CF" w:rsidRDefault="00D264CF" w:rsidP="00D264CF"/>
    <w:p w:rsidR="00D264CF" w:rsidRDefault="00D264CF" w:rsidP="00D264CF"/>
    <w:p w:rsidR="007B6401" w:rsidRDefault="007B6401"/>
    <w:sectPr w:rsidR="007B6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F2B0B"/>
    <w:multiLevelType w:val="hybridMultilevel"/>
    <w:tmpl w:val="5C0239B0"/>
    <w:lvl w:ilvl="0" w:tplc="6F0EF3EC">
      <w:start w:val="1"/>
      <w:numFmt w:val="decimal"/>
      <w:lvlText w:val="7.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22A69"/>
    <w:multiLevelType w:val="hybridMultilevel"/>
    <w:tmpl w:val="72280996"/>
    <w:lvl w:ilvl="0" w:tplc="F0AC99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D744C"/>
    <w:multiLevelType w:val="hybridMultilevel"/>
    <w:tmpl w:val="D75EE7AA"/>
    <w:lvl w:ilvl="0" w:tplc="F0AC99B2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C1D52"/>
    <w:multiLevelType w:val="hybridMultilevel"/>
    <w:tmpl w:val="EFF2AC86"/>
    <w:lvl w:ilvl="0" w:tplc="825471AA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C6D7C"/>
    <w:multiLevelType w:val="hybridMultilevel"/>
    <w:tmpl w:val="FB4632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4609B"/>
    <w:multiLevelType w:val="hybridMultilevel"/>
    <w:tmpl w:val="68608D72"/>
    <w:lvl w:ilvl="0" w:tplc="D76CF21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650BD"/>
    <w:multiLevelType w:val="hybridMultilevel"/>
    <w:tmpl w:val="E25E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520D2"/>
    <w:multiLevelType w:val="hybridMultilevel"/>
    <w:tmpl w:val="A0F211EE"/>
    <w:lvl w:ilvl="0" w:tplc="29AC15A0">
      <w:start w:val="1"/>
      <w:numFmt w:val="decimal"/>
      <w:lvlText w:val="3.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42683"/>
    <w:multiLevelType w:val="hybridMultilevel"/>
    <w:tmpl w:val="58040882"/>
    <w:lvl w:ilvl="0" w:tplc="E60E5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EF"/>
    <w:rsid w:val="00256AC3"/>
    <w:rsid w:val="002C0286"/>
    <w:rsid w:val="00492EEF"/>
    <w:rsid w:val="007B6401"/>
    <w:rsid w:val="009C499A"/>
    <w:rsid w:val="00A60BBA"/>
    <w:rsid w:val="00AB43E7"/>
    <w:rsid w:val="00D264CF"/>
    <w:rsid w:val="00DD59C3"/>
    <w:rsid w:val="00F4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A9427-B3B3-4F54-93E2-40E08D41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2022-06-05T16:43:00Z</dcterms:created>
  <dcterms:modified xsi:type="dcterms:W3CDTF">2022-06-05T18:02:00Z</dcterms:modified>
</cp:coreProperties>
</file>